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为什么选择贵州南数网络物理服务器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物理服务器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云服务器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适用客户群体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中大型企业网站，企业应用软件管理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个人用户或初创企业居多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主流配置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8核/16G/300G，宽带5M以上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1核1G-4核8G；通常带宽1-5M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价格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同样配置，成本只有云的50% 且还能拥有一台独立物理服务器，..年以后费用更低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几百年到数千元；每年价格一样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数据安全性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真正独有资源，物理隔离，没有其他用户干扰，数据隐私更有保障； 根据需要可以插自己的加密等外援设置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虚拟化资源，第三方云母机后台随时可以监控云平台所有数据 无任何独立物理接口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数据可恢复性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所有误操作甚至硬件损坏导致的数据丢失都可以回复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虚拟化数据，一旦丢失，很难恢复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原文链接：http://www.nansu.com/meitibaodao/269.html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